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0C5E95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 w:rsidR="00A30970">
        <w:rPr>
          <w:b/>
          <w:bCs/>
        </w:rPr>
        <w:t>1</w:t>
      </w:r>
      <w:r w:rsidR="00EC3F21" w:rsidRPr="00117813">
        <w:rPr>
          <w:b/>
          <w:bCs/>
        </w:rPr>
        <w:t>/</w:t>
      </w:r>
      <w:r w:rsidR="009E4ED1" w:rsidRPr="009E4ED1">
        <w:rPr>
          <w:b/>
          <w:bCs/>
        </w:rPr>
        <w:t>10</w:t>
      </w:r>
      <w:r w:rsidR="003F52E7">
        <w:rPr>
          <w:b/>
          <w:bCs/>
        </w:rPr>
        <w:t>/201</w:t>
      </w:r>
      <w:r w:rsidR="00E31F4A" w:rsidRPr="000C5E95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</w:t>
            </w:r>
            <w:r w:rsidR="00A30970">
              <w:rPr>
                <w:b/>
                <w:bCs/>
              </w:rPr>
              <w:t>ΟΤΙΚΟΥ</w:t>
            </w:r>
            <w:r>
              <w:rPr>
                <w:b/>
                <w:bCs/>
              </w:rPr>
              <w:t xml:space="preserve">  ΣΥΜΒΟΥΛΙΟΥ</w:t>
            </w:r>
          </w:p>
          <w:p w:rsidR="00294FCB" w:rsidRPr="001F60C5" w:rsidRDefault="001F60C5" w:rsidP="00A309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30970">
              <w:rPr>
                <w:b/>
                <w:bCs/>
              </w:rPr>
              <w:t>Κ.</w:t>
            </w:r>
            <w:r>
              <w:rPr>
                <w:b/>
                <w:bCs/>
              </w:rPr>
              <w:t>ΚΑΠΑΡΑΛΙΩΤΗ ΧΑΡΑΛΑΜΠΟ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294FCB" w:rsidRPr="000C5E95" w:rsidRDefault="00294FCB" w:rsidP="00294FCB">
      <w:pPr>
        <w:pStyle w:val="11"/>
        <w:jc w:val="both"/>
        <w:outlineLvl w:val="9"/>
      </w:pPr>
      <w:r>
        <w:t xml:space="preserve">   ΘΕΜΑ  : « ΔΙΑΓΡΑΦΗ </w:t>
      </w:r>
      <w:r w:rsidR="0073690B" w:rsidRPr="0073690B">
        <w:t xml:space="preserve"> </w:t>
      </w:r>
      <w:r>
        <w:t>ΑΠΟ ΧΡΗΜΑΤΙΚΟΥΣ ΚΑΤΆΛΟΓΟΥΣ</w:t>
      </w:r>
      <w:r w:rsidR="00BE59C2">
        <w:t>-ΟΣΤΕΟΘΥΡΙΔΕΣ</w:t>
      </w:r>
      <w:r>
        <w:t xml:space="preserve"> </w:t>
      </w:r>
      <w:r w:rsidR="000C5E95" w:rsidRPr="000C5E95">
        <w:t>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A01544" w:rsidRPr="00A01544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</w:t>
      </w:r>
      <w:r w:rsidR="00A01544">
        <w:rPr>
          <w:bCs/>
          <w:sz w:val="28"/>
          <w:szCs w:val="28"/>
        </w:rPr>
        <w:t>ε απόφαση Δημοτικού Συμβουλίου»</w:t>
      </w:r>
    </w:p>
    <w:p w:rsidR="00294FCB" w:rsidRPr="00A01544" w:rsidRDefault="00294FCB" w:rsidP="00294FCB">
      <w:pPr>
        <w:jc w:val="both"/>
        <w:rPr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406B18" w:rsidRDefault="00A01544" w:rsidP="00A01544">
      <w:pPr>
        <w:jc w:val="both"/>
        <w:rPr>
          <w:bCs/>
          <w:sz w:val="28"/>
          <w:szCs w:val="28"/>
        </w:rPr>
      </w:pPr>
      <w:r w:rsidRPr="00A01544">
        <w:rPr>
          <w:bCs/>
          <w:sz w:val="28"/>
          <w:szCs w:val="28"/>
        </w:rPr>
        <w:t xml:space="preserve">1)Την διαγραφή οφειλής του </w:t>
      </w:r>
      <w:proofErr w:type="spellStart"/>
      <w:r w:rsidRPr="00A01544">
        <w:rPr>
          <w:bCs/>
          <w:sz w:val="28"/>
          <w:szCs w:val="28"/>
        </w:rPr>
        <w:t>κ.</w:t>
      </w:r>
      <w:r w:rsidRPr="00A01544">
        <w:rPr>
          <w:b/>
          <w:bCs/>
          <w:sz w:val="28"/>
          <w:szCs w:val="28"/>
        </w:rPr>
        <w:t>ΣΑΡΗ</w:t>
      </w:r>
      <w:proofErr w:type="spellEnd"/>
      <w:r w:rsidRPr="00A01544">
        <w:rPr>
          <w:b/>
          <w:bCs/>
          <w:sz w:val="28"/>
          <w:szCs w:val="28"/>
        </w:rPr>
        <w:t xml:space="preserve"> ΕΜΜΑΝΟΥΗΛ</w:t>
      </w:r>
      <w:r w:rsidRPr="00A01544">
        <w:rPr>
          <w:bCs/>
          <w:sz w:val="28"/>
          <w:szCs w:val="28"/>
        </w:rPr>
        <w:t xml:space="preserve"> του </w:t>
      </w:r>
      <w:r w:rsidRPr="00A01544">
        <w:rPr>
          <w:b/>
          <w:bCs/>
          <w:sz w:val="28"/>
          <w:szCs w:val="28"/>
        </w:rPr>
        <w:t xml:space="preserve">ΣΤΑΥΡΟΥ </w:t>
      </w:r>
      <w:r w:rsidRPr="00A01544">
        <w:rPr>
          <w:bCs/>
          <w:sz w:val="28"/>
          <w:szCs w:val="28"/>
        </w:rPr>
        <w:t xml:space="preserve">και αφορά την </w:t>
      </w:r>
      <w:proofErr w:type="spellStart"/>
      <w:r w:rsidRPr="00A01544">
        <w:rPr>
          <w:bCs/>
          <w:sz w:val="28"/>
          <w:szCs w:val="28"/>
        </w:rPr>
        <w:t>Οστεοθυρίδα</w:t>
      </w:r>
      <w:proofErr w:type="spellEnd"/>
      <w:r w:rsidRPr="00A01544">
        <w:rPr>
          <w:bCs/>
          <w:sz w:val="28"/>
          <w:szCs w:val="28"/>
        </w:rPr>
        <w:t xml:space="preserve"> Νο194 λόγω </w:t>
      </w:r>
      <w:proofErr w:type="spellStart"/>
      <w:r w:rsidRPr="00A01544">
        <w:rPr>
          <w:bCs/>
          <w:sz w:val="28"/>
          <w:szCs w:val="28"/>
        </w:rPr>
        <w:t>διπλοχρέωσης</w:t>
      </w:r>
      <w:proofErr w:type="spellEnd"/>
      <w:r w:rsidRPr="00A01544">
        <w:rPr>
          <w:bCs/>
          <w:sz w:val="28"/>
          <w:szCs w:val="28"/>
        </w:rPr>
        <w:t xml:space="preserve">  ,φύλαξη οστών του ΣΑΡΗ </w:t>
      </w:r>
      <w:proofErr w:type="spellStart"/>
      <w:r w:rsidRPr="00A01544">
        <w:rPr>
          <w:bCs/>
          <w:sz w:val="28"/>
          <w:szCs w:val="28"/>
        </w:rPr>
        <w:t>ΣΤΑΥΡΟΥ.Ποσό</w:t>
      </w:r>
      <w:proofErr w:type="spellEnd"/>
      <w:r w:rsidRPr="00A01544">
        <w:rPr>
          <w:bCs/>
          <w:sz w:val="28"/>
          <w:szCs w:val="28"/>
        </w:rPr>
        <w:t xml:space="preserve">   </w:t>
      </w:r>
      <w:r w:rsidRPr="00A01544">
        <w:rPr>
          <w:b/>
          <w:bCs/>
          <w:sz w:val="28"/>
          <w:szCs w:val="28"/>
        </w:rPr>
        <w:t>από 30,00€</w:t>
      </w:r>
      <w:r w:rsidRPr="00A01544">
        <w:rPr>
          <w:bCs/>
          <w:sz w:val="28"/>
          <w:szCs w:val="28"/>
        </w:rPr>
        <w:t xml:space="preserve"> για τα έτη 2013-2014-2015. ΣΎΝΟΛΟ  90,00€ (Χρημ.κατ.1124/21-11-2013---1090/27-11-2014—1233/3-12-2015)</w:t>
      </w:r>
    </w:p>
    <w:p w:rsidR="00BE59C2" w:rsidRPr="006835E0" w:rsidRDefault="00BE59C2" w:rsidP="00A01544">
      <w:pPr>
        <w:jc w:val="both"/>
        <w:rPr>
          <w:sz w:val="28"/>
          <w:szCs w:val="28"/>
        </w:rPr>
      </w:pPr>
    </w:p>
    <w:p w:rsidR="00A01544" w:rsidRPr="006835E0" w:rsidRDefault="00A01544" w:rsidP="00A01544">
      <w:pPr>
        <w:jc w:val="both"/>
        <w:rPr>
          <w:sz w:val="28"/>
          <w:szCs w:val="28"/>
        </w:rPr>
      </w:pPr>
    </w:p>
    <w:p w:rsidR="00A01544" w:rsidRDefault="00A01544" w:rsidP="00A01544">
      <w:pPr>
        <w:jc w:val="both"/>
        <w:rPr>
          <w:sz w:val="28"/>
          <w:szCs w:val="28"/>
        </w:rPr>
      </w:pPr>
      <w:r w:rsidRPr="00A01544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οφειλής της κ. </w:t>
      </w:r>
      <w:r w:rsidRPr="00F32F45">
        <w:rPr>
          <w:b/>
          <w:sz w:val="28"/>
          <w:szCs w:val="28"/>
        </w:rPr>
        <w:t>ΠΟΥΤΟΥ ΕΛΕΥΘΕΡΙΑΣ</w:t>
      </w:r>
      <w:r>
        <w:rPr>
          <w:sz w:val="28"/>
          <w:szCs w:val="28"/>
        </w:rPr>
        <w:t xml:space="preserve"> ποσού </w:t>
      </w:r>
      <w:r w:rsidRPr="00F32F45">
        <w:rPr>
          <w:b/>
          <w:sz w:val="28"/>
          <w:szCs w:val="28"/>
        </w:rPr>
        <w:t>150,00€</w:t>
      </w:r>
      <w:r>
        <w:rPr>
          <w:sz w:val="28"/>
          <w:szCs w:val="28"/>
        </w:rPr>
        <w:t xml:space="preserve">  λόγω</w:t>
      </w:r>
      <w:r w:rsidR="00F32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παράδοσης </w:t>
      </w:r>
      <w:r w:rsidR="00F32F45">
        <w:rPr>
          <w:sz w:val="28"/>
          <w:szCs w:val="28"/>
        </w:rPr>
        <w:t xml:space="preserve">με   Α.Π 19052/23-10-2018 της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Οστεοθυρίδα</w:t>
      </w:r>
      <w:r w:rsidR="00F32F45">
        <w:rPr>
          <w:sz w:val="28"/>
          <w:szCs w:val="28"/>
        </w:rPr>
        <w:t>ς</w:t>
      </w:r>
      <w:proofErr w:type="spellEnd"/>
      <w:r w:rsidR="00F32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139 φύλαξη οστών του ΠΟΥΤΟΥ ΚΩΝΣΤΑΝΤΙΝΟΥ</w:t>
      </w:r>
      <w:r w:rsidR="00F32F45">
        <w:rPr>
          <w:sz w:val="28"/>
          <w:szCs w:val="28"/>
        </w:rPr>
        <w:t>(Χρημ.κατ.590/8-5-2018)</w:t>
      </w:r>
    </w:p>
    <w:p w:rsidR="00BE59C2" w:rsidRPr="006835E0" w:rsidRDefault="00BE59C2" w:rsidP="00A01544">
      <w:pPr>
        <w:jc w:val="both"/>
        <w:rPr>
          <w:sz w:val="28"/>
          <w:szCs w:val="28"/>
        </w:rPr>
      </w:pPr>
    </w:p>
    <w:p w:rsidR="006835E0" w:rsidRPr="009E4ED1" w:rsidRDefault="006835E0" w:rsidP="00A01544">
      <w:pPr>
        <w:jc w:val="both"/>
        <w:rPr>
          <w:sz w:val="28"/>
          <w:szCs w:val="28"/>
        </w:rPr>
      </w:pPr>
    </w:p>
    <w:p w:rsidR="00BE59C2" w:rsidRDefault="00BE59C2" w:rsidP="00A01544">
      <w:pPr>
        <w:jc w:val="both"/>
        <w:rPr>
          <w:sz w:val="28"/>
          <w:szCs w:val="28"/>
        </w:rPr>
      </w:pPr>
    </w:p>
    <w:p w:rsidR="00BE59C2" w:rsidRDefault="00BE59C2" w:rsidP="00A01544">
      <w:pPr>
        <w:jc w:val="both"/>
        <w:rPr>
          <w:sz w:val="28"/>
          <w:szCs w:val="28"/>
        </w:rPr>
      </w:pPr>
    </w:p>
    <w:p w:rsidR="00BE59C2" w:rsidRDefault="00BE59C2" w:rsidP="00A01544">
      <w:pPr>
        <w:jc w:val="both"/>
        <w:rPr>
          <w:sz w:val="28"/>
          <w:szCs w:val="28"/>
        </w:rPr>
      </w:pPr>
    </w:p>
    <w:p w:rsidR="006835E0" w:rsidRPr="006835E0" w:rsidRDefault="006835E0" w:rsidP="00A01544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6835E0">
        <w:rPr>
          <w:sz w:val="28"/>
          <w:szCs w:val="28"/>
        </w:rPr>
        <w:t xml:space="preserve">3) </w:t>
      </w:r>
      <w:r>
        <w:rPr>
          <w:sz w:val="28"/>
          <w:szCs w:val="28"/>
        </w:rPr>
        <w:t>Την διαγραφή οφειλής της κ.</w:t>
      </w:r>
      <w:r w:rsidRPr="006835E0">
        <w:rPr>
          <w:b/>
          <w:sz w:val="28"/>
          <w:szCs w:val="28"/>
          <w:lang w:val="en-US"/>
        </w:rPr>
        <w:t>KUDRATOVA</w:t>
      </w:r>
      <w:r w:rsidRPr="006835E0">
        <w:rPr>
          <w:b/>
          <w:sz w:val="28"/>
          <w:szCs w:val="28"/>
        </w:rPr>
        <w:t xml:space="preserve"> </w:t>
      </w:r>
      <w:r w:rsidRPr="006835E0">
        <w:rPr>
          <w:b/>
          <w:sz w:val="28"/>
          <w:szCs w:val="28"/>
          <w:lang w:val="en-US"/>
        </w:rPr>
        <w:t>NARGIZA</w:t>
      </w:r>
      <w:r w:rsidRPr="00683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ποσού </w:t>
      </w:r>
      <w:r w:rsidRPr="006835E0">
        <w:rPr>
          <w:b/>
          <w:sz w:val="28"/>
          <w:szCs w:val="28"/>
        </w:rPr>
        <w:t>200,00€</w:t>
      </w:r>
      <w:r>
        <w:rPr>
          <w:sz w:val="28"/>
          <w:szCs w:val="28"/>
        </w:rPr>
        <w:t xml:space="preserve"> για </w:t>
      </w:r>
      <w:proofErr w:type="spellStart"/>
      <w:r>
        <w:rPr>
          <w:sz w:val="28"/>
          <w:szCs w:val="28"/>
        </w:rPr>
        <w:t>Αδεια</w:t>
      </w:r>
      <w:proofErr w:type="spellEnd"/>
      <w:r>
        <w:rPr>
          <w:sz w:val="28"/>
          <w:szCs w:val="28"/>
        </w:rPr>
        <w:t xml:space="preserve"> ταφής και </w:t>
      </w:r>
      <w:r w:rsidRPr="006835E0">
        <w:rPr>
          <w:b/>
          <w:sz w:val="28"/>
          <w:szCs w:val="28"/>
        </w:rPr>
        <w:t>80,00€</w:t>
      </w:r>
      <w:r>
        <w:rPr>
          <w:sz w:val="28"/>
          <w:szCs w:val="28"/>
        </w:rPr>
        <w:t xml:space="preserve"> για 2 ημέρες ψυγείο λόγω </w:t>
      </w:r>
      <w:proofErr w:type="spellStart"/>
      <w:r>
        <w:rPr>
          <w:sz w:val="28"/>
          <w:szCs w:val="28"/>
        </w:rPr>
        <w:t>διπλοεγγραφής</w:t>
      </w:r>
      <w:proofErr w:type="spellEnd"/>
      <w:r>
        <w:rPr>
          <w:sz w:val="28"/>
          <w:szCs w:val="28"/>
        </w:rPr>
        <w:t xml:space="preserve">  για τον </w:t>
      </w:r>
      <w:proofErr w:type="spellStart"/>
      <w:r>
        <w:rPr>
          <w:sz w:val="28"/>
          <w:szCs w:val="28"/>
        </w:rPr>
        <w:t>θανώντα</w:t>
      </w:r>
      <w:proofErr w:type="spellEnd"/>
      <w:r>
        <w:rPr>
          <w:sz w:val="28"/>
          <w:szCs w:val="28"/>
        </w:rPr>
        <w:t xml:space="preserve"> ΚΑΝΑΡΗ ΔΗΜΗΤΡΙΟ (Χρημ.κατ.860/3-8-2019 και 869/3-8-2019)</w:t>
      </w:r>
    </w:p>
    <w:p w:rsidR="00B438C1" w:rsidRDefault="00B438C1" w:rsidP="00DA3E26">
      <w:pPr>
        <w:rPr>
          <w:sz w:val="28"/>
          <w:szCs w:val="28"/>
        </w:rPr>
      </w:pPr>
    </w:p>
    <w:p w:rsidR="001218C2" w:rsidRDefault="001218C2" w:rsidP="00DA3E26">
      <w:pPr>
        <w:rPr>
          <w:sz w:val="28"/>
          <w:szCs w:val="28"/>
        </w:rPr>
      </w:pPr>
    </w:p>
    <w:p w:rsidR="006920DA" w:rsidRDefault="006920DA" w:rsidP="00DA3E26">
      <w:pPr>
        <w:rPr>
          <w:sz w:val="28"/>
          <w:szCs w:val="28"/>
        </w:rPr>
      </w:pPr>
    </w:p>
    <w:p w:rsidR="00BE59C2" w:rsidRPr="00AF19C5" w:rsidRDefault="00BE59C2" w:rsidP="00BE59C2">
      <w:pPr>
        <w:jc w:val="center"/>
        <w:rPr>
          <w:sz w:val="20"/>
          <w:szCs w:val="20"/>
        </w:rPr>
      </w:pPr>
      <w:r w:rsidRPr="00AF19C5">
        <w:rPr>
          <w:b/>
          <w:sz w:val="20"/>
          <w:szCs w:val="20"/>
        </w:rPr>
        <w:t>Η ΠΡΟΙΣΤΑΜΕΝΗ                                      Ο ΔΙΕΥΘΥΝΤΗΣ</w:t>
      </w:r>
    </w:p>
    <w:p w:rsidR="00BE59C2" w:rsidRPr="00AF19C5" w:rsidRDefault="00BE59C2" w:rsidP="00BE59C2">
      <w:pPr>
        <w:jc w:val="center"/>
        <w:rPr>
          <w:b/>
          <w:bCs/>
          <w:sz w:val="20"/>
          <w:szCs w:val="20"/>
        </w:rPr>
      </w:pPr>
      <w:r w:rsidRPr="00AF19C5">
        <w:rPr>
          <w:b/>
          <w:bCs/>
          <w:sz w:val="20"/>
          <w:szCs w:val="20"/>
        </w:rPr>
        <w:t>ΤΜΗΜΑΤΟΣ ΕΣΟΔΩΝ                               ΟΙΚ. ΥΠΗΡΕΣΙΩΝ</w:t>
      </w:r>
    </w:p>
    <w:p w:rsidR="00BE59C2" w:rsidRPr="00AF19C5" w:rsidRDefault="00BE59C2" w:rsidP="00BE59C2">
      <w:pPr>
        <w:jc w:val="center"/>
        <w:rPr>
          <w:b/>
          <w:bCs/>
          <w:sz w:val="20"/>
          <w:szCs w:val="20"/>
        </w:rPr>
      </w:pPr>
    </w:p>
    <w:p w:rsidR="00BE59C2" w:rsidRDefault="00BE59C2" w:rsidP="00BE59C2">
      <w:pPr>
        <w:jc w:val="center"/>
        <w:rPr>
          <w:b/>
          <w:bCs/>
          <w:sz w:val="20"/>
          <w:szCs w:val="20"/>
        </w:rPr>
      </w:pPr>
      <w:r w:rsidRPr="00AF19C5">
        <w:rPr>
          <w:b/>
          <w:bCs/>
          <w:sz w:val="20"/>
          <w:szCs w:val="20"/>
        </w:rPr>
        <w:t>ΝΙΚΟΛΑΙΔΟΥ ΔΕΣΠΟΙΝΑ                     ΔΟΥΜΕΝΗΣ ΙΣΙΔΩΡΟΣ</w:t>
      </w:r>
    </w:p>
    <w:p w:rsidR="00BE59C2" w:rsidRDefault="00BE59C2" w:rsidP="00BE59C2">
      <w:pPr>
        <w:jc w:val="center"/>
        <w:rPr>
          <w:b/>
          <w:bCs/>
          <w:sz w:val="20"/>
          <w:szCs w:val="20"/>
        </w:rPr>
      </w:pPr>
    </w:p>
    <w:p w:rsidR="00BE59C2" w:rsidRDefault="00BE59C2" w:rsidP="00BE59C2">
      <w:pPr>
        <w:jc w:val="center"/>
        <w:rPr>
          <w:b/>
          <w:bCs/>
          <w:sz w:val="20"/>
          <w:szCs w:val="20"/>
        </w:rPr>
      </w:pPr>
    </w:p>
    <w:p w:rsidR="00BE59C2" w:rsidRDefault="00BE59C2" w:rsidP="00BE59C2">
      <w:pPr>
        <w:jc w:val="center"/>
        <w:rPr>
          <w:b/>
          <w:bCs/>
          <w:sz w:val="20"/>
          <w:szCs w:val="20"/>
        </w:rPr>
      </w:pPr>
    </w:p>
    <w:p w:rsidR="00BE59C2" w:rsidRDefault="00BE59C2" w:rsidP="00BE59C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BE59C2" w:rsidRDefault="00BE59C2" w:rsidP="00BE59C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BE59C2" w:rsidRDefault="00BE59C2" w:rsidP="00BE59C2">
      <w:pPr>
        <w:jc w:val="center"/>
        <w:rPr>
          <w:b/>
          <w:bCs/>
          <w:sz w:val="20"/>
          <w:szCs w:val="20"/>
        </w:rPr>
      </w:pPr>
    </w:p>
    <w:p w:rsidR="00BE59C2" w:rsidRDefault="00BE59C2" w:rsidP="00BE59C2">
      <w:pPr>
        <w:jc w:val="center"/>
        <w:rPr>
          <w:b/>
          <w:bCs/>
          <w:sz w:val="20"/>
          <w:szCs w:val="20"/>
        </w:rPr>
      </w:pPr>
    </w:p>
    <w:p w:rsidR="00BE59C2" w:rsidRDefault="00BE59C2" w:rsidP="00BE59C2">
      <w:pPr>
        <w:jc w:val="center"/>
        <w:rPr>
          <w:b/>
          <w:bCs/>
          <w:sz w:val="20"/>
          <w:szCs w:val="20"/>
        </w:rPr>
      </w:pPr>
    </w:p>
    <w:p w:rsidR="00F82C61" w:rsidRDefault="00BE59C2" w:rsidP="00BE59C2">
      <w:pPr>
        <w:jc w:val="center"/>
        <w:rPr>
          <w:sz w:val="28"/>
          <w:szCs w:val="28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F82C61" w:rsidRPr="00E72838" w:rsidRDefault="00F82C61" w:rsidP="00DA3E26">
      <w:pPr>
        <w:rPr>
          <w:sz w:val="28"/>
          <w:szCs w:val="28"/>
        </w:rPr>
      </w:pPr>
    </w:p>
    <w:p w:rsidR="00CD3FCA" w:rsidRPr="00CD3FCA" w:rsidRDefault="00CD3FCA">
      <w:pPr>
        <w:rPr>
          <w:sz w:val="28"/>
          <w:szCs w:val="28"/>
        </w:rPr>
      </w:pPr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60FA8"/>
    <w:rsid w:val="0006455D"/>
    <w:rsid w:val="000A4E20"/>
    <w:rsid w:val="000C5E95"/>
    <w:rsid w:val="000D5A90"/>
    <w:rsid w:val="000D6427"/>
    <w:rsid w:val="000F064A"/>
    <w:rsid w:val="000F0A89"/>
    <w:rsid w:val="000F2281"/>
    <w:rsid w:val="000F52B9"/>
    <w:rsid w:val="00117813"/>
    <w:rsid w:val="001218C2"/>
    <w:rsid w:val="00135B4F"/>
    <w:rsid w:val="00161A2C"/>
    <w:rsid w:val="00167C99"/>
    <w:rsid w:val="00176384"/>
    <w:rsid w:val="001835F3"/>
    <w:rsid w:val="001F60C5"/>
    <w:rsid w:val="001F72CC"/>
    <w:rsid w:val="00205C09"/>
    <w:rsid w:val="00235CB0"/>
    <w:rsid w:val="00256327"/>
    <w:rsid w:val="00271C9F"/>
    <w:rsid w:val="00294FCB"/>
    <w:rsid w:val="002E03A7"/>
    <w:rsid w:val="002F7E88"/>
    <w:rsid w:val="00330588"/>
    <w:rsid w:val="00366EC8"/>
    <w:rsid w:val="003F15EB"/>
    <w:rsid w:val="003F5286"/>
    <w:rsid w:val="003F52E7"/>
    <w:rsid w:val="003F7F28"/>
    <w:rsid w:val="004063D8"/>
    <w:rsid w:val="00406B18"/>
    <w:rsid w:val="00420F8D"/>
    <w:rsid w:val="00431F95"/>
    <w:rsid w:val="00446362"/>
    <w:rsid w:val="0046047C"/>
    <w:rsid w:val="004926E8"/>
    <w:rsid w:val="004D654F"/>
    <w:rsid w:val="004D75FE"/>
    <w:rsid w:val="005241E7"/>
    <w:rsid w:val="005513AA"/>
    <w:rsid w:val="00553C92"/>
    <w:rsid w:val="00554394"/>
    <w:rsid w:val="005574E0"/>
    <w:rsid w:val="00596126"/>
    <w:rsid w:val="005A162E"/>
    <w:rsid w:val="005B4F88"/>
    <w:rsid w:val="006207F0"/>
    <w:rsid w:val="00633CC7"/>
    <w:rsid w:val="006355E8"/>
    <w:rsid w:val="00646D19"/>
    <w:rsid w:val="00647C67"/>
    <w:rsid w:val="00660619"/>
    <w:rsid w:val="00662B4D"/>
    <w:rsid w:val="006835E0"/>
    <w:rsid w:val="006835FC"/>
    <w:rsid w:val="00686794"/>
    <w:rsid w:val="006911A2"/>
    <w:rsid w:val="006920DA"/>
    <w:rsid w:val="006A5860"/>
    <w:rsid w:val="006B2C68"/>
    <w:rsid w:val="006B4414"/>
    <w:rsid w:val="006B4AB7"/>
    <w:rsid w:val="006E53E4"/>
    <w:rsid w:val="006F16C7"/>
    <w:rsid w:val="007121BE"/>
    <w:rsid w:val="0073690B"/>
    <w:rsid w:val="007378E5"/>
    <w:rsid w:val="00774A94"/>
    <w:rsid w:val="0077697F"/>
    <w:rsid w:val="00793009"/>
    <w:rsid w:val="00793E38"/>
    <w:rsid w:val="00796A12"/>
    <w:rsid w:val="007D0101"/>
    <w:rsid w:val="007F2CA2"/>
    <w:rsid w:val="00801890"/>
    <w:rsid w:val="00813D60"/>
    <w:rsid w:val="008477C1"/>
    <w:rsid w:val="00884C21"/>
    <w:rsid w:val="008A0425"/>
    <w:rsid w:val="008A1513"/>
    <w:rsid w:val="008A405A"/>
    <w:rsid w:val="008B1683"/>
    <w:rsid w:val="008B53C6"/>
    <w:rsid w:val="008E21A6"/>
    <w:rsid w:val="00903678"/>
    <w:rsid w:val="00903E00"/>
    <w:rsid w:val="00916BFC"/>
    <w:rsid w:val="00935CC4"/>
    <w:rsid w:val="00965427"/>
    <w:rsid w:val="0097369A"/>
    <w:rsid w:val="0098233C"/>
    <w:rsid w:val="00983A8F"/>
    <w:rsid w:val="00987171"/>
    <w:rsid w:val="009A2518"/>
    <w:rsid w:val="009D67B5"/>
    <w:rsid w:val="009E29E5"/>
    <w:rsid w:val="009E4ED1"/>
    <w:rsid w:val="00A01544"/>
    <w:rsid w:val="00A26290"/>
    <w:rsid w:val="00A30970"/>
    <w:rsid w:val="00A45CD5"/>
    <w:rsid w:val="00A57074"/>
    <w:rsid w:val="00A727C3"/>
    <w:rsid w:val="00A871BD"/>
    <w:rsid w:val="00A90CA8"/>
    <w:rsid w:val="00AA716C"/>
    <w:rsid w:val="00AF74BC"/>
    <w:rsid w:val="00B11FD2"/>
    <w:rsid w:val="00B438C1"/>
    <w:rsid w:val="00B50C74"/>
    <w:rsid w:val="00B7234F"/>
    <w:rsid w:val="00B74F45"/>
    <w:rsid w:val="00B80A7F"/>
    <w:rsid w:val="00B85838"/>
    <w:rsid w:val="00B860AC"/>
    <w:rsid w:val="00B8709A"/>
    <w:rsid w:val="00B87A61"/>
    <w:rsid w:val="00BA690C"/>
    <w:rsid w:val="00BE59C2"/>
    <w:rsid w:val="00BE6499"/>
    <w:rsid w:val="00C36D18"/>
    <w:rsid w:val="00C375B5"/>
    <w:rsid w:val="00C446F6"/>
    <w:rsid w:val="00C45322"/>
    <w:rsid w:val="00C772AF"/>
    <w:rsid w:val="00CB0A0F"/>
    <w:rsid w:val="00CD3059"/>
    <w:rsid w:val="00CD3FCA"/>
    <w:rsid w:val="00CF5DC5"/>
    <w:rsid w:val="00D14770"/>
    <w:rsid w:val="00D154F7"/>
    <w:rsid w:val="00D163C8"/>
    <w:rsid w:val="00D92A90"/>
    <w:rsid w:val="00DA35D1"/>
    <w:rsid w:val="00DA3E26"/>
    <w:rsid w:val="00DC0385"/>
    <w:rsid w:val="00E04D95"/>
    <w:rsid w:val="00E16E93"/>
    <w:rsid w:val="00E270EB"/>
    <w:rsid w:val="00E31F4A"/>
    <w:rsid w:val="00E35E74"/>
    <w:rsid w:val="00E4635B"/>
    <w:rsid w:val="00E54857"/>
    <w:rsid w:val="00E645AC"/>
    <w:rsid w:val="00E72838"/>
    <w:rsid w:val="00E73D0D"/>
    <w:rsid w:val="00E86833"/>
    <w:rsid w:val="00EA35F5"/>
    <w:rsid w:val="00EB6AA8"/>
    <w:rsid w:val="00EB71AF"/>
    <w:rsid w:val="00EC1F27"/>
    <w:rsid w:val="00EC3F21"/>
    <w:rsid w:val="00EF44A3"/>
    <w:rsid w:val="00EF5DCD"/>
    <w:rsid w:val="00F2343C"/>
    <w:rsid w:val="00F32F45"/>
    <w:rsid w:val="00F36787"/>
    <w:rsid w:val="00F655D7"/>
    <w:rsid w:val="00F82C61"/>
    <w:rsid w:val="00FB023B"/>
    <w:rsid w:val="00FB03B5"/>
    <w:rsid w:val="00FC1F4D"/>
    <w:rsid w:val="00FC5BCC"/>
    <w:rsid w:val="00FD3E86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69D99-E270-4235-8EE8-E54187A7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3</cp:revision>
  <dcterms:created xsi:type="dcterms:W3CDTF">2019-10-09T12:00:00Z</dcterms:created>
  <dcterms:modified xsi:type="dcterms:W3CDTF">2019-10-18T05:54:00Z</dcterms:modified>
</cp:coreProperties>
</file>